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31DC">
      <w:pPr>
        <w:shd w:val="clear" w:color="auto" w:fill="FFFFFF"/>
        <w:ind w:right="28"/>
        <w:jc w:val="right"/>
      </w:pPr>
      <w:r>
        <w:rPr>
          <w:color w:val="000000"/>
          <w:spacing w:val="-12"/>
          <w:sz w:val="26"/>
          <w:szCs w:val="26"/>
        </w:rPr>
        <w:t>File: JKAA</w:t>
      </w:r>
    </w:p>
    <w:p w:rsidR="00000000" w:rsidRDefault="00DC31DC">
      <w:pPr>
        <w:shd w:val="clear" w:color="auto" w:fill="FFFFFF"/>
        <w:spacing w:before="252"/>
        <w:ind w:right="20"/>
        <w:jc w:val="center"/>
      </w:pPr>
      <w:r>
        <w:rPr>
          <w:b/>
          <w:bCs/>
          <w:color w:val="000000"/>
          <w:spacing w:val="-14"/>
          <w:sz w:val="26"/>
          <w:szCs w:val="26"/>
        </w:rPr>
        <w:t>PHYSICAL RESTRAINT OF STUDENTS</w:t>
      </w:r>
    </w:p>
    <w:p w:rsidR="00000000" w:rsidRDefault="00DC31DC">
      <w:pPr>
        <w:shd w:val="clear" w:color="auto" w:fill="FFFFFF"/>
        <w:spacing w:before="538" w:line="278" w:lineRule="exact"/>
        <w:jc w:val="both"/>
      </w:pPr>
      <w:r>
        <w:rPr>
          <w:color w:val="000000"/>
          <w:spacing w:val="-8"/>
          <w:sz w:val="26"/>
          <w:szCs w:val="26"/>
        </w:rPr>
        <w:t xml:space="preserve">Maintaining an orderly, safe environment conducive to learning is an expectation of all staff members of </w:t>
      </w:r>
      <w:r>
        <w:rPr>
          <w:color w:val="000000"/>
          <w:spacing w:val="-5"/>
          <w:sz w:val="26"/>
          <w:szCs w:val="26"/>
        </w:rPr>
        <w:t xml:space="preserve">the school district </w:t>
      </w:r>
      <w:proofErr w:type="gramStart"/>
      <w:r>
        <w:rPr>
          <w:color w:val="000000"/>
          <w:spacing w:val="-5"/>
          <w:sz w:val="26"/>
          <w:szCs w:val="26"/>
        </w:rPr>
        <w:t>Further</w:t>
      </w:r>
      <w:proofErr w:type="gramEnd"/>
      <w:r>
        <w:rPr>
          <w:color w:val="000000"/>
          <w:spacing w:val="-5"/>
          <w:sz w:val="26"/>
          <w:szCs w:val="26"/>
        </w:rPr>
        <w:t xml:space="preserve">, students of the district are protected by law from the unreasonable use of physical restraint. Such restraint shall be used only in emergency situations as a last resort and with </w:t>
      </w:r>
      <w:r>
        <w:rPr>
          <w:color w:val="000000"/>
          <w:spacing w:val="-2"/>
          <w:sz w:val="26"/>
          <w:szCs w:val="26"/>
        </w:rPr>
        <w:t>extreme caution after other lawful and less intr</w:t>
      </w:r>
      <w:r>
        <w:rPr>
          <w:color w:val="000000"/>
          <w:spacing w:val="-2"/>
          <w:sz w:val="26"/>
          <w:szCs w:val="26"/>
        </w:rPr>
        <w:t xml:space="preserve">usive alternatives have failed or been deemed </w:t>
      </w:r>
      <w:r>
        <w:rPr>
          <w:color w:val="000000"/>
          <w:sz w:val="26"/>
          <w:szCs w:val="26"/>
        </w:rPr>
        <w:t>inappropriate.</w:t>
      </w:r>
    </w:p>
    <w:p w:rsidR="00000000" w:rsidRDefault="00DC31DC">
      <w:pPr>
        <w:shd w:val="clear" w:color="auto" w:fill="FFFFFF"/>
        <w:spacing w:before="271" w:line="276" w:lineRule="exact"/>
        <w:ind w:left="6" w:right="22"/>
        <w:jc w:val="both"/>
      </w:pPr>
      <w:r>
        <w:rPr>
          <w:color w:val="000000"/>
          <w:spacing w:val="-6"/>
          <w:sz w:val="26"/>
          <w:szCs w:val="26"/>
        </w:rPr>
        <w:t xml:space="preserve">When an emergency situation arises, and physical restraint is the only option deemed appropriate to </w:t>
      </w:r>
      <w:r>
        <w:rPr>
          <w:color w:val="000000"/>
          <w:spacing w:val="-5"/>
          <w:sz w:val="26"/>
          <w:szCs w:val="26"/>
        </w:rPr>
        <w:t>prevent a student from injuring himself or herself, another student or school community member,</w:t>
      </w:r>
      <w:r>
        <w:rPr>
          <w:color w:val="000000"/>
          <w:spacing w:val="-5"/>
          <w:sz w:val="26"/>
          <w:szCs w:val="26"/>
        </w:rPr>
        <w:t xml:space="preserve"> a </w:t>
      </w:r>
      <w:r>
        <w:rPr>
          <w:color w:val="000000"/>
          <w:spacing w:val="-6"/>
          <w:sz w:val="26"/>
          <w:szCs w:val="26"/>
        </w:rPr>
        <w:t xml:space="preserve">teacher or employee or agent of the school district may use such reasonable force needed to protect </w:t>
      </w:r>
      <w:r>
        <w:rPr>
          <w:color w:val="000000"/>
          <w:spacing w:val="-8"/>
          <w:sz w:val="26"/>
          <w:szCs w:val="26"/>
        </w:rPr>
        <w:t>students, other persons or themselves from assault or imminent, serious, physical harm.</w:t>
      </w:r>
    </w:p>
    <w:p w:rsidR="00000000" w:rsidRDefault="00DC31DC">
      <w:pPr>
        <w:shd w:val="clear" w:color="auto" w:fill="FFFFFF"/>
        <w:spacing w:before="261"/>
        <w:ind w:left="14"/>
      </w:pPr>
      <w:r>
        <w:rPr>
          <w:color w:val="000000"/>
          <w:spacing w:val="-8"/>
          <w:sz w:val="26"/>
          <w:szCs w:val="26"/>
        </w:rPr>
        <w:t xml:space="preserve">The definitions of forms of restraint shall be as defined in 603 </w:t>
      </w:r>
      <w:r>
        <w:rPr>
          <w:color w:val="000000"/>
          <w:spacing w:val="-8"/>
          <w:sz w:val="26"/>
          <w:szCs w:val="26"/>
        </w:rPr>
        <w:t>CMR 46.02.</w:t>
      </w:r>
    </w:p>
    <w:p w:rsidR="00000000" w:rsidRDefault="00DC31DC">
      <w:pPr>
        <w:shd w:val="clear" w:color="auto" w:fill="FFFFFF"/>
        <w:spacing w:before="247"/>
        <w:ind w:left="11"/>
      </w:pPr>
      <w:r>
        <w:rPr>
          <w:color w:val="000000"/>
          <w:spacing w:val="-8"/>
          <w:sz w:val="26"/>
          <w:szCs w:val="26"/>
        </w:rPr>
        <w:t>The use of mechanical restraint, medical restraint, and seclusion is prohibited.</w:t>
      </w:r>
    </w:p>
    <w:p w:rsidR="00000000" w:rsidRDefault="00DC31DC">
      <w:pPr>
        <w:shd w:val="clear" w:color="auto" w:fill="FFFFFF"/>
        <w:spacing w:before="277" w:line="276" w:lineRule="exact"/>
        <w:ind w:left="4" w:right="19"/>
        <w:jc w:val="both"/>
      </w:pPr>
      <w:r>
        <w:rPr>
          <w:color w:val="000000"/>
          <w:spacing w:val="-8"/>
          <w:sz w:val="26"/>
          <w:szCs w:val="26"/>
        </w:rPr>
        <w:t xml:space="preserve">Physical restraint, including prone restraint where permitted under 603 CMR 46.03, shall be considered </w:t>
      </w:r>
      <w:r>
        <w:rPr>
          <w:color w:val="000000"/>
          <w:spacing w:val="-6"/>
          <w:sz w:val="26"/>
          <w:szCs w:val="26"/>
        </w:rPr>
        <w:t>an emergency procedure of last resort and shall be prohibited</w:t>
      </w:r>
      <w:r>
        <w:rPr>
          <w:color w:val="000000"/>
          <w:spacing w:val="-6"/>
          <w:sz w:val="26"/>
          <w:szCs w:val="26"/>
        </w:rPr>
        <w:t xml:space="preserve"> except when a student's behavior poses a </w:t>
      </w:r>
      <w:r>
        <w:rPr>
          <w:color w:val="000000"/>
          <w:spacing w:val="-7"/>
          <w:sz w:val="26"/>
          <w:szCs w:val="26"/>
        </w:rPr>
        <w:t xml:space="preserve">threat of assault, or imminent, serious, physical harm to themselves and/or others and the student is not </w:t>
      </w:r>
      <w:r>
        <w:rPr>
          <w:color w:val="000000"/>
          <w:spacing w:val="-6"/>
          <w:sz w:val="26"/>
          <w:szCs w:val="26"/>
        </w:rPr>
        <w:t xml:space="preserve">responsive to verbal directives or other lawful and less intrusive behavior interventions are deemed </w:t>
      </w:r>
      <w:r>
        <w:rPr>
          <w:color w:val="000000"/>
          <w:sz w:val="26"/>
          <w:szCs w:val="26"/>
        </w:rPr>
        <w:t>inappro</w:t>
      </w:r>
      <w:r>
        <w:rPr>
          <w:color w:val="000000"/>
          <w:sz w:val="26"/>
          <w:szCs w:val="26"/>
        </w:rPr>
        <w:t>priate.</w:t>
      </w:r>
    </w:p>
    <w:p w:rsidR="00000000" w:rsidRDefault="00DC31DC">
      <w:pPr>
        <w:shd w:val="clear" w:color="auto" w:fill="FFFFFF"/>
        <w:spacing w:before="255"/>
        <w:ind w:left="12"/>
      </w:pPr>
      <w:r>
        <w:rPr>
          <w:color w:val="000000"/>
          <w:spacing w:val="-8"/>
          <w:sz w:val="26"/>
          <w:szCs w:val="26"/>
        </w:rPr>
        <w:t>The Superintendent will develop procedures identifying: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269" w:line="276" w:lineRule="exact"/>
        <w:ind w:left="357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Appropriate responses to student behavior that may require immediate intervention;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4" w:line="276" w:lineRule="exact"/>
        <w:ind w:left="719" w:right="26" w:hanging="362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Methods of preventing student violence, self-injurious behavior, and suicide including crisis planning and de-escalation of potentially dangerous behaviors among groups of students or </w:t>
      </w:r>
      <w:r>
        <w:rPr>
          <w:color w:val="000000"/>
          <w:sz w:val="26"/>
          <w:szCs w:val="26"/>
        </w:rPr>
        <w:t>individuals;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line="276" w:lineRule="exact"/>
        <w:ind w:left="719" w:right="25" w:hanging="362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Descriptions and explanations of alternatives to physic</w:t>
      </w:r>
      <w:r>
        <w:rPr>
          <w:color w:val="000000"/>
          <w:spacing w:val="-7"/>
          <w:sz w:val="26"/>
          <w:szCs w:val="26"/>
        </w:rPr>
        <w:t xml:space="preserve">al restraint as well as the school's method </w:t>
      </w:r>
      <w:r>
        <w:rPr>
          <w:color w:val="000000"/>
          <w:sz w:val="26"/>
          <w:szCs w:val="26"/>
        </w:rPr>
        <w:t>of physical restraint for use in emergency situations;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1" w:line="276" w:lineRule="exact"/>
        <w:ind w:left="719" w:right="1" w:hanging="362"/>
        <w:jc w:val="both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Descriptions of the school's training and procedures to comply with reporting requirements </w:t>
      </w:r>
      <w:r>
        <w:rPr>
          <w:color w:val="000000"/>
          <w:spacing w:val="-5"/>
          <w:sz w:val="26"/>
          <w:szCs w:val="26"/>
        </w:rPr>
        <w:t xml:space="preserve">including, but not limited to making reasonable efforts to orally notify a parent of the use of </w:t>
      </w:r>
      <w:r>
        <w:rPr>
          <w:color w:val="000000"/>
          <w:sz w:val="26"/>
          <w:szCs w:val="26"/>
        </w:rPr>
        <w:t>restraint within 24 hours of its imposition;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5" w:line="276" w:lineRule="exact"/>
        <w:ind w:left="357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Procedures for receiving and investigating complaints;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4" w:line="276" w:lineRule="exact"/>
        <w:ind w:left="719" w:right="24" w:hanging="362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Methods for engaging parents in discussions about restraint prevention and use of restraint solely </w:t>
      </w:r>
      <w:r>
        <w:rPr>
          <w:color w:val="000000"/>
          <w:sz w:val="26"/>
          <w:szCs w:val="26"/>
        </w:rPr>
        <w:t>as an emergency procedure;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line="276" w:lineRule="exact"/>
        <w:ind w:left="719" w:right="18" w:hanging="362"/>
        <w:jc w:val="both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A statement prohibiting: medication restraint, mechanical restraint, prone restraint unless </w:t>
      </w:r>
      <w:r>
        <w:rPr>
          <w:color w:val="000000"/>
          <w:spacing w:val="-5"/>
          <w:sz w:val="26"/>
          <w:szCs w:val="26"/>
        </w:rPr>
        <w:t xml:space="preserve">permitted by 603 CMR 46.03(l)(b), </w:t>
      </w:r>
      <w:r>
        <w:rPr>
          <w:color w:val="000000"/>
          <w:spacing w:val="-5"/>
          <w:sz w:val="26"/>
          <w:szCs w:val="26"/>
        </w:rPr>
        <w:t xml:space="preserve">seclusion, and the use of physical restraint in a manner </w:t>
      </w:r>
      <w:r>
        <w:rPr>
          <w:color w:val="000000"/>
          <w:sz w:val="26"/>
          <w:szCs w:val="26"/>
        </w:rPr>
        <w:t>inconsistent with 603 CMR 46.00;</w:t>
      </w:r>
    </w:p>
    <w:p w:rsidR="00000000" w:rsidRDefault="00DC31DC" w:rsidP="00DC31DC">
      <w:pPr>
        <w:numPr>
          <w:ilvl w:val="0"/>
          <w:numId w:val="1"/>
        </w:numPr>
        <w:shd w:val="clear" w:color="auto" w:fill="FFFFFF"/>
        <w:tabs>
          <w:tab w:val="left" w:pos="719"/>
        </w:tabs>
        <w:spacing w:before="2" w:line="276" w:lineRule="exact"/>
        <w:ind w:left="357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A process for obtaining Principal approval for a time out exceeding 30 minutes.</w:t>
      </w:r>
    </w:p>
    <w:p w:rsidR="00000000" w:rsidRDefault="00DC31DC">
      <w:pPr>
        <w:shd w:val="clear" w:color="auto" w:fill="FFFFFF"/>
        <w:spacing w:before="541"/>
        <w:ind w:left="9430"/>
      </w:pPr>
      <w:r>
        <w:rPr>
          <w:color w:val="000000"/>
          <w:sz w:val="26"/>
          <w:szCs w:val="26"/>
        </w:rPr>
        <w:t>lof2</w:t>
      </w:r>
    </w:p>
    <w:p w:rsidR="00000000" w:rsidRDefault="00DC31DC">
      <w:pPr>
        <w:shd w:val="clear" w:color="auto" w:fill="FFFFFF"/>
        <w:spacing w:before="392"/>
        <w:ind w:left="12"/>
      </w:pPr>
      <w:r>
        <w:rPr>
          <w:b/>
          <w:bCs/>
          <w:i/>
          <w:iCs/>
          <w:color w:val="000000"/>
          <w:sz w:val="26"/>
          <w:szCs w:val="26"/>
        </w:rPr>
        <w:t>Massachusetts Association of School Committees</w:t>
      </w:r>
    </w:p>
    <w:p w:rsidR="00000000" w:rsidRDefault="00DC31DC">
      <w:pPr>
        <w:shd w:val="clear" w:color="auto" w:fill="FFFFFF"/>
        <w:spacing w:before="392"/>
        <w:ind w:left="12"/>
        <w:sectPr w:rsidR="00000000">
          <w:type w:val="continuous"/>
          <w:pgSz w:w="12240" w:h="15840"/>
          <w:pgMar w:top="1078" w:right="695" w:bottom="360" w:left="1398" w:header="720" w:footer="720" w:gutter="0"/>
          <w:cols w:space="60"/>
          <w:noEndnote/>
        </w:sectPr>
      </w:pPr>
    </w:p>
    <w:p w:rsidR="00000000" w:rsidRDefault="00DC31DC">
      <w:pPr>
        <w:shd w:val="clear" w:color="auto" w:fill="FFFFFF"/>
        <w:ind w:right="11"/>
        <w:jc w:val="right"/>
      </w:pPr>
      <w:r>
        <w:rPr>
          <w:b/>
          <w:bCs/>
          <w:color w:val="000000"/>
          <w:spacing w:val="-10"/>
          <w:sz w:val="24"/>
          <w:szCs w:val="24"/>
        </w:rPr>
        <w:lastRenderedPageBreak/>
        <w:t>File: JKAA</w:t>
      </w:r>
    </w:p>
    <w:p w:rsidR="00000000" w:rsidRDefault="00DC31DC">
      <w:pPr>
        <w:shd w:val="clear" w:color="auto" w:fill="FFFFFF"/>
        <w:spacing w:before="280" w:line="274" w:lineRule="exact"/>
        <w:ind w:left="13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Each building Principal will identify staff members to serve as a school-wide resource to assist in </w:t>
      </w:r>
      <w:r>
        <w:rPr>
          <w:b/>
          <w:bCs/>
          <w:color w:val="000000"/>
          <w:spacing w:val="-6"/>
          <w:sz w:val="24"/>
          <w:szCs w:val="24"/>
        </w:rPr>
        <w:t xml:space="preserve">ensuring proper administration of physical restraint </w:t>
      </w:r>
      <w:proofErr w:type="gramStart"/>
      <w:r>
        <w:rPr>
          <w:b/>
          <w:bCs/>
          <w:color w:val="000000"/>
          <w:spacing w:val="-6"/>
          <w:sz w:val="24"/>
          <w:szCs w:val="24"/>
        </w:rPr>
        <w:t>These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staff members will participate in an in-depth </w:t>
      </w:r>
      <w:r>
        <w:rPr>
          <w:b/>
          <w:bCs/>
          <w:color w:val="000000"/>
          <w:sz w:val="24"/>
          <w:szCs w:val="24"/>
        </w:rPr>
        <w:t>training program in the use of physical restraint</w:t>
      </w:r>
    </w:p>
    <w:p w:rsidR="00000000" w:rsidRDefault="00DC31DC">
      <w:pPr>
        <w:shd w:val="clear" w:color="auto" w:fill="FFFFFF"/>
        <w:spacing w:before="270" w:line="277" w:lineRule="exact"/>
        <w:ind w:left="12" w:right="1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In addition, each staff member will be trained regarding the school's physical restraint policy and </w:t>
      </w:r>
      <w:r>
        <w:rPr>
          <w:b/>
          <w:bCs/>
          <w:color w:val="000000"/>
          <w:spacing w:val="-6"/>
          <w:sz w:val="24"/>
          <w:szCs w:val="24"/>
        </w:rPr>
        <w:t xml:space="preserve">accompanying procedures. The Principal will arrange training to occur in the first month of each school </w:t>
      </w:r>
      <w:r>
        <w:rPr>
          <w:b/>
          <w:bCs/>
          <w:color w:val="000000"/>
          <w:spacing w:val="-5"/>
          <w:sz w:val="24"/>
          <w:szCs w:val="24"/>
        </w:rPr>
        <w:t xml:space="preserve">year, or for staff hired after the beginning of the </w:t>
      </w:r>
      <w:r>
        <w:rPr>
          <w:b/>
          <w:bCs/>
          <w:color w:val="000000"/>
          <w:spacing w:val="-5"/>
          <w:sz w:val="24"/>
          <w:szCs w:val="24"/>
        </w:rPr>
        <w:t>school year, within a month of their employment</w:t>
      </w:r>
    </w:p>
    <w:p w:rsidR="00000000" w:rsidRDefault="00DC31DC">
      <w:pPr>
        <w:shd w:val="clear" w:color="auto" w:fill="FFFFFF"/>
        <w:spacing w:before="277" w:line="275" w:lineRule="exact"/>
        <w:ind w:left="12" w:right="17"/>
        <w:jc w:val="both"/>
      </w:pPr>
      <w:r>
        <w:rPr>
          <w:b/>
          <w:bCs/>
          <w:color w:val="000000"/>
          <w:spacing w:val="-4"/>
          <w:sz w:val="24"/>
          <w:szCs w:val="24"/>
        </w:rPr>
        <w:t>Physical restraint is prohibited as a means of punishment, or as a response to destruction of property, disruption of school order, a student's refusal to comply with a school rule or staff directive, or verb</w:t>
      </w:r>
      <w:r>
        <w:rPr>
          <w:b/>
          <w:bCs/>
          <w:color w:val="000000"/>
          <w:spacing w:val="-4"/>
          <w:sz w:val="24"/>
          <w:szCs w:val="24"/>
        </w:rPr>
        <w:t xml:space="preserve">al </w:t>
      </w:r>
      <w:r>
        <w:rPr>
          <w:b/>
          <w:bCs/>
          <w:color w:val="000000"/>
          <w:spacing w:val="-7"/>
          <w:sz w:val="24"/>
          <w:szCs w:val="24"/>
        </w:rPr>
        <w:t>threats that do not constitute a threat of imminent, serious physical harm to the student or others.</w:t>
      </w:r>
    </w:p>
    <w:p w:rsidR="00000000" w:rsidRDefault="00DC31DC">
      <w:pPr>
        <w:shd w:val="clear" w:color="auto" w:fill="FFFFFF"/>
        <w:spacing w:before="271" w:line="277" w:lineRule="exact"/>
        <w:ind w:left="20" w:right="7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Physical restraint is prohibited when it is medically contraindicated for reasons including, but not </w:t>
      </w:r>
      <w:r>
        <w:rPr>
          <w:b/>
          <w:bCs/>
          <w:color w:val="000000"/>
          <w:spacing w:val="-5"/>
          <w:sz w:val="24"/>
          <w:szCs w:val="24"/>
        </w:rPr>
        <w:t xml:space="preserve">limited to, asthma, seizures, a cardiac condition, </w:t>
      </w:r>
      <w:r>
        <w:rPr>
          <w:b/>
          <w:bCs/>
          <w:color w:val="000000"/>
          <w:spacing w:val="-5"/>
          <w:sz w:val="24"/>
          <w:szCs w:val="24"/>
        </w:rPr>
        <w:t xml:space="preserve">obesity, bronchitis, communication-related disabilities, </w:t>
      </w:r>
      <w:r>
        <w:rPr>
          <w:b/>
          <w:bCs/>
          <w:color w:val="000000"/>
          <w:sz w:val="24"/>
          <w:szCs w:val="24"/>
        </w:rPr>
        <w:t>or risk of vomiting;</w:t>
      </w:r>
    </w:p>
    <w:p w:rsidR="00000000" w:rsidRDefault="00DC31DC">
      <w:pPr>
        <w:shd w:val="clear" w:color="auto" w:fill="FFFFFF"/>
        <w:spacing w:before="278" w:line="274" w:lineRule="exact"/>
        <w:ind w:left="13" w:right="1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The use of 'time out" procedures during which a staff member remains accessible to the student shall </w:t>
      </w:r>
      <w:r>
        <w:rPr>
          <w:b/>
          <w:bCs/>
          <w:color w:val="000000"/>
          <w:sz w:val="24"/>
          <w:szCs w:val="24"/>
        </w:rPr>
        <w:t>not be considered "seclusion restraint."</w:t>
      </w:r>
    </w:p>
    <w:p w:rsidR="00000000" w:rsidRDefault="00DC31DC">
      <w:pPr>
        <w:shd w:val="clear" w:color="auto" w:fill="FFFFFF"/>
        <w:spacing w:before="272" w:line="277" w:lineRule="exact"/>
        <w:ind w:left="18" w:right="8"/>
        <w:jc w:val="both"/>
      </w:pPr>
      <w:r>
        <w:rPr>
          <w:b/>
          <w:bCs/>
          <w:color w:val="000000"/>
          <w:spacing w:val="-5"/>
          <w:sz w:val="24"/>
          <w:szCs w:val="24"/>
        </w:rPr>
        <w:t>This policy and its accompanying pro</w:t>
      </w:r>
      <w:r>
        <w:rPr>
          <w:b/>
          <w:bCs/>
          <w:color w:val="000000"/>
          <w:spacing w:val="-5"/>
          <w:sz w:val="24"/>
          <w:szCs w:val="24"/>
        </w:rPr>
        <w:t xml:space="preserve">cedures shall be reviewed and disseminated to staff annually and made available to parents of enrolled students. The Superintendent shall provide a copy of the Physical </w:t>
      </w:r>
      <w:r>
        <w:rPr>
          <w:b/>
          <w:bCs/>
          <w:color w:val="000000"/>
          <w:spacing w:val="-6"/>
          <w:sz w:val="24"/>
          <w:szCs w:val="24"/>
        </w:rPr>
        <w:t>Restraint regulations to each Principal, who shall sign a form acknowledging receipt th</w:t>
      </w:r>
      <w:r>
        <w:rPr>
          <w:b/>
          <w:bCs/>
          <w:color w:val="000000"/>
          <w:spacing w:val="-6"/>
          <w:sz w:val="24"/>
          <w:szCs w:val="24"/>
        </w:rPr>
        <w:t>ereof.</w:t>
      </w:r>
    </w:p>
    <w:p w:rsidR="00000000" w:rsidRDefault="00DC31DC">
      <w:pPr>
        <w:shd w:val="clear" w:color="auto" w:fill="FFFFFF"/>
        <w:tabs>
          <w:tab w:val="left" w:pos="2174"/>
        </w:tabs>
        <w:spacing w:before="332" w:line="548" w:lineRule="exact"/>
        <w:ind w:left="24"/>
      </w:pPr>
      <w:r>
        <w:rPr>
          <w:b/>
          <w:bCs/>
          <w:color w:val="000000"/>
          <w:spacing w:val="-14"/>
          <w:sz w:val="24"/>
          <w:szCs w:val="24"/>
        </w:rPr>
        <w:t>SOURCE: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6"/>
          <w:sz w:val="24"/>
          <w:szCs w:val="24"/>
        </w:rPr>
        <w:t>MASC</w:t>
      </w:r>
    </w:p>
    <w:p w:rsidR="00000000" w:rsidRDefault="00DC31DC">
      <w:pPr>
        <w:shd w:val="clear" w:color="auto" w:fill="FFFFFF"/>
        <w:tabs>
          <w:tab w:val="left" w:pos="2173"/>
        </w:tabs>
        <w:spacing w:line="548" w:lineRule="exact"/>
        <w:ind w:left="18"/>
      </w:pPr>
      <w:r>
        <w:rPr>
          <w:b/>
          <w:bCs/>
          <w:color w:val="000000"/>
          <w:spacing w:val="-12"/>
          <w:sz w:val="24"/>
          <w:szCs w:val="24"/>
        </w:rPr>
        <w:t>ADOPTED: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August 2015</w:t>
      </w:r>
    </w:p>
    <w:p w:rsidR="00000000" w:rsidRDefault="00DC31DC">
      <w:pPr>
        <w:shd w:val="clear" w:color="auto" w:fill="FFFFFF"/>
        <w:tabs>
          <w:tab w:val="left" w:pos="2171"/>
        </w:tabs>
        <w:spacing w:before="1" w:line="548" w:lineRule="exact"/>
        <w:ind w:left="16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14"/>
          <w:sz w:val="24"/>
          <w:szCs w:val="24"/>
        </w:rPr>
        <w:t>LEGAL REF.: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M.G.L. 71:37G; 603 CMR 46.00</w:t>
      </w:r>
    </w:p>
    <w:p w:rsidR="00DC31DC" w:rsidRDefault="00DC31DC">
      <w:pPr>
        <w:shd w:val="clear" w:color="auto" w:fill="FFFFFF"/>
        <w:tabs>
          <w:tab w:val="left" w:pos="2171"/>
        </w:tabs>
        <w:spacing w:before="1" w:line="548" w:lineRule="exact"/>
        <w:ind w:left="16"/>
        <w:rPr>
          <w:b/>
          <w:bCs/>
          <w:color w:val="000000"/>
          <w:spacing w:val="-4"/>
          <w:sz w:val="24"/>
          <w:szCs w:val="24"/>
        </w:rPr>
      </w:pPr>
    </w:p>
    <w:p w:rsidR="00DC31DC" w:rsidRDefault="00DC31DC">
      <w:pPr>
        <w:shd w:val="clear" w:color="auto" w:fill="FFFFFF"/>
        <w:tabs>
          <w:tab w:val="left" w:pos="2171"/>
        </w:tabs>
        <w:spacing w:before="1" w:line="548" w:lineRule="exact"/>
        <w:ind w:left="16"/>
      </w:pPr>
      <w:r>
        <w:rPr>
          <w:b/>
          <w:bCs/>
          <w:color w:val="000000"/>
          <w:spacing w:val="-4"/>
          <w:sz w:val="24"/>
          <w:szCs w:val="24"/>
        </w:rPr>
        <w:t>This policy was adopted by the Farmington River Regional School Committee on November, 2, 2015.</w:t>
      </w:r>
      <w:bookmarkStart w:id="0" w:name="_GoBack"/>
      <w:bookmarkEnd w:id="0"/>
    </w:p>
    <w:p w:rsidR="00DC31DC" w:rsidRDefault="00DC31DC">
      <w:pPr>
        <w:shd w:val="clear" w:color="auto" w:fill="FFFFFF"/>
        <w:spacing w:before="3780" w:line="676" w:lineRule="exact"/>
        <w:ind w:firstLine="9554"/>
      </w:pPr>
      <w:r>
        <w:rPr>
          <w:b/>
          <w:bCs/>
          <w:color w:val="000000"/>
          <w:spacing w:val="-4"/>
          <w:sz w:val="24"/>
          <w:szCs w:val="24"/>
        </w:rPr>
        <w:t xml:space="preserve">2 of 2 </w:t>
      </w:r>
      <w:r>
        <w:rPr>
          <w:b/>
          <w:bCs/>
          <w:i/>
          <w:iCs/>
          <w:color w:val="000000"/>
          <w:sz w:val="26"/>
          <w:szCs w:val="26"/>
        </w:rPr>
        <w:lastRenderedPageBreak/>
        <w:t xml:space="preserve">Massachusetts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Association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of School Committees</w:t>
      </w:r>
    </w:p>
    <w:sectPr w:rsidR="00DC31DC">
      <w:pgSz w:w="12240" w:h="15840"/>
      <w:pgMar w:top="1054" w:right="709" w:bottom="360" w:left="13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2233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DC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Jo Ann</cp:lastModifiedBy>
  <cp:revision>1</cp:revision>
  <dcterms:created xsi:type="dcterms:W3CDTF">2015-11-03T14:49:00Z</dcterms:created>
  <dcterms:modified xsi:type="dcterms:W3CDTF">2015-11-03T14:52:00Z</dcterms:modified>
</cp:coreProperties>
</file>